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53"/>
        <w:gridCol w:w="4266"/>
        <w:gridCol w:w="1506"/>
        <w:gridCol w:w="3231"/>
      </w:tblGrid>
      <w:tr w:rsidR="0030017B" w:rsidRPr="0030017B" w14:paraId="416AE913" w14:textId="77777777" w:rsidTr="00257721">
        <w:trPr>
          <w:trHeight w:hRule="exact" w:val="861"/>
        </w:trPr>
        <w:tc>
          <w:tcPr>
            <w:tcW w:w="695" w:type="pct"/>
            <w:tcBorders>
              <w:right w:val="nil"/>
            </w:tcBorders>
            <w:vAlign w:val="center"/>
          </w:tcPr>
          <w:p w14:paraId="549DF910" w14:textId="77777777" w:rsidR="0030017B" w:rsidRPr="00990563" w:rsidRDefault="0030017B" w:rsidP="0030017B">
            <w:pPr>
              <w:rPr>
                <w:rFonts w:cs="Arial"/>
                <w:b/>
                <w:caps/>
                <w:spacing w:val="30"/>
              </w:rPr>
            </w:pPr>
            <w:r w:rsidRPr="00990563">
              <w:rPr>
                <w:rFonts w:cs="Arial"/>
                <w:b/>
                <w:spacing w:val="20"/>
              </w:rPr>
              <w:t>OBJEKT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0C23847C" w14:textId="77777777" w:rsidR="007D5144" w:rsidRDefault="00966BE1" w:rsidP="0030017B">
            <w:pPr>
              <w:rPr>
                <w:rFonts w:cs="Arial"/>
                <w:b/>
                <w:caps/>
                <w:spacing w:val="30"/>
              </w:rPr>
            </w:pPr>
            <w:r>
              <w:rPr>
                <w:rFonts w:cs="Arial"/>
                <w:b/>
                <w:caps/>
                <w:spacing w:val="30"/>
              </w:rPr>
              <w:t>nemocnice vyškov, objekt</w:t>
            </w:r>
            <w:r w:rsidR="004856C6">
              <w:rPr>
                <w:rFonts w:cs="Arial"/>
                <w:b/>
                <w:caps/>
                <w:spacing w:val="30"/>
              </w:rPr>
              <w:t xml:space="preserve"> E</w:t>
            </w:r>
            <w:r w:rsidR="00B94F69">
              <w:rPr>
                <w:rFonts w:cs="Arial"/>
                <w:b/>
                <w:caps/>
                <w:spacing w:val="30"/>
              </w:rPr>
              <w:t xml:space="preserve"> </w:t>
            </w:r>
          </w:p>
          <w:p w14:paraId="4B68BFD1" w14:textId="0450002E" w:rsidR="0030017B" w:rsidRPr="00990563" w:rsidRDefault="00B94F69" w:rsidP="0030017B">
            <w:pPr>
              <w:rPr>
                <w:rFonts w:cs="Arial"/>
                <w:b/>
                <w:caps/>
                <w:spacing w:val="30"/>
              </w:rPr>
            </w:pPr>
            <w:r>
              <w:rPr>
                <w:rFonts w:cs="Arial"/>
                <w:b/>
                <w:caps/>
                <w:spacing w:val="30"/>
              </w:rPr>
              <w:t>(</w:t>
            </w:r>
            <w:r w:rsidR="004856C6">
              <w:rPr>
                <w:rFonts w:cs="Arial"/>
                <w:b/>
                <w:caps/>
                <w:spacing w:val="30"/>
              </w:rPr>
              <w:t>patologie, prostor zahradnictví</w:t>
            </w:r>
            <w:r>
              <w:rPr>
                <w:rFonts w:cs="Arial"/>
                <w:b/>
                <w:caps/>
                <w:spacing w:val="30"/>
              </w:rPr>
              <w:t>)</w:t>
            </w:r>
          </w:p>
        </w:tc>
        <w:tc>
          <w:tcPr>
            <w:tcW w:w="1545" w:type="pct"/>
            <w:vAlign w:val="center"/>
          </w:tcPr>
          <w:p w14:paraId="0C938913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 xml:space="preserve">OPERATIVNÍ </w:t>
            </w:r>
          </w:p>
          <w:p w14:paraId="12FE50B5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KARTA</w:t>
            </w:r>
          </w:p>
        </w:tc>
      </w:tr>
      <w:tr w:rsidR="00371EE9" w:rsidRPr="0030017B" w14:paraId="68720953" w14:textId="77777777" w:rsidTr="00257721">
        <w:trPr>
          <w:trHeight w:hRule="exact" w:val="567"/>
        </w:trPr>
        <w:tc>
          <w:tcPr>
            <w:tcW w:w="695" w:type="pct"/>
            <w:tcBorders>
              <w:right w:val="nil"/>
            </w:tcBorders>
            <w:vAlign w:val="center"/>
          </w:tcPr>
          <w:p w14:paraId="3D7C5605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ADRESA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65FCC8AB" w14:textId="3B354ED6" w:rsidR="00371EE9" w:rsidRPr="00990563" w:rsidRDefault="00966BE1" w:rsidP="00CB05F0">
            <w:pPr>
              <w:rPr>
                <w:rFonts w:cs="Arial"/>
              </w:rPr>
            </w:pPr>
            <w:r>
              <w:rPr>
                <w:rFonts w:cs="Arial"/>
              </w:rPr>
              <w:t>Ul. Purkyňova</w:t>
            </w:r>
          </w:p>
        </w:tc>
        <w:tc>
          <w:tcPr>
            <w:tcW w:w="1545" w:type="pct"/>
            <w:vMerge w:val="restart"/>
            <w:vAlign w:val="center"/>
          </w:tcPr>
          <w:p w14:paraId="2DAB3392" w14:textId="77777777" w:rsidR="00CE10BA" w:rsidRPr="00990563" w:rsidRDefault="00CE10BA" w:rsidP="00371EE9">
            <w:pPr>
              <w:jc w:val="center"/>
              <w:rPr>
                <w:rFonts w:cs="Arial"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STUPEŇ POPLACHU</w:t>
            </w:r>
            <w:r w:rsidR="00371EE9" w:rsidRPr="00990563">
              <w:rPr>
                <w:rFonts w:cs="Arial"/>
                <w:b/>
                <w:sz w:val="32"/>
                <w:szCs w:val="32"/>
              </w:rPr>
              <w:t>:</w:t>
            </w:r>
            <w:r w:rsidR="00371EE9" w:rsidRPr="00990563">
              <w:rPr>
                <w:rFonts w:cs="Arial"/>
                <w:sz w:val="32"/>
                <w:szCs w:val="32"/>
              </w:rPr>
              <w:t xml:space="preserve"> </w:t>
            </w:r>
          </w:p>
          <w:p w14:paraId="1BE62DA6" w14:textId="77777777" w:rsidR="00371EE9" w:rsidRPr="00990563" w:rsidRDefault="00371EE9" w:rsidP="00371EE9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371EE9" w:rsidRPr="0030017B" w14:paraId="0D65714D" w14:textId="77777777" w:rsidTr="00FD32DB">
        <w:trPr>
          <w:trHeight w:val="578"/>
        </w:trPr>
        <w:tc>
          <w:tcPr>
            <w:tcW w:w="695" w:type="pct"/>
            <w:tcBorders>
              <w:bottom w:val="single" w:sz="4" w:space="0" w:color="auto"/>
              <w:right w:val="nil"/>
            </w:tcBorders>
            <w:vAlign w:val="center"/>
          </w:tcPr>
          <w:p w14:paraId="79DCB50D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SPOJENÍ:</w:t>
            </w:r>
          </w:p>
        </w:tc>
        <w:tc>
          <w:tcPr>
            <w:tcW w:w="2760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2CE78E9" w14:textId="11679400" w:rsidR="0055135B" w:rsidRPr="00990563" w:rsidRDefault="00966BE1" w:rsidP="00174CA3">
            <w:pPr>
              <w:rPr>
                <w:rFonts w:cs="Arial"/>
              </w:rPr>
            </w:pPr>
            <w:r>
              <w:rPr>
                <w:rFonts w:cs="Arial"/>
              </w:rPr>
              <w:t>517 315 111</w:t>
            </w:r>
          </w:p>
        </w:tc>
        <w:tc>
          <w:tcPr>
            <w:tcW w:w="1545" w:type="pct"/>
            <w:vMerge/>
            <w:tcBorders>
              <w:bottom w:val="single" w:sz="4" w:space="0" w:color="auto"/>
            </w:tcBorders>
            <w:vAlign w:val="center"/>
          </w:tcPr>
          <w:p w14:paraId="56015D4F" w14:textId="77777777" w:rsidR="00371EE9" w:rsidRPr="00990563" w:rsidRDefault="00371EE9" w:rsidP="00257721">
            <w:pPr>
              <w:rPr>
                <w:rFonts w:cs="Arial"/>
                <w:sz w:val="20"/>
                <w:szCs w:val="28"/>
              </w:rPr>
            </w:pPr>
          </w:p>
        </w:tc>
      </w:tr>
      <w:tr w:rsidR="009B1F8F" w:rsidRPr="00770B18" w14:paraId="1D682FF1" w14:textId="77777777" w:rsidTr="00290E0C">
        <w:tc>
          <w:tcPr>
            <w:tcW w:w="5000" w:type="pct"/>
            <w:gridSpan w:val="4"/>
          </w:tcPr>
          <w:p w14:paraId="2531EFE6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TRASA JÍZDY PRO PŘÍJEZD HASIČSKÝCH VOZIDEL:</w:t>
            </w:r>
          </w:p>
          <w:p w14:paraId="1970445E" w14:textId="77777777" w:rsidR="00AC5D7E" w:rsidRPr="003536D0" w:rsidRDefault="00415739" w:rsidP="0041573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 xml:space="preserve">Místní komunikací – ulicí Purkyňova přes vrátnici. </w:t>
            </w:r>
            <w:r w:rsidRPr="003536D0">
              <w:rPr>
                <w:b/>
                <w:bCs/>
                <w:sz w:val="20"/>
                <w:szCs w:val="20"/>
              </w:rPr>
              <w:t>Průjezdná výška</w:t>
            </w:r>
            <w:r w:rsidRPr="003536D0">
              <w:rPr>
                <w:sz w:val="20"/>
                <w:szCs w:val="20"/>
              </w:rPr>
              <w:t xml:space="preserve"> na vjezdu do areálu nemocnice přes vrátnici je </w:t>
            </w:r>
            <w:r w:rsidRPr="003536D0">
              <w:rPr>
                <w:b/>
                <w:bCs/>
                <w:sz w:val="20"/>
                <w:szCs w:val="20"/>
              </w:rPr>
              <w:t>3,76 m</w:t>
            </w:r>
            <w:r w:rsidRPr="003536D0">
              <w:rPr>
                <w:sz w:val="20"/>
                <w:szCs w:val="20"/>
              </w:rPr>
              <w:t xml:space="preserve">; </w:t>
            </w:r>
            <w:r w:rsidRPr="003536D0">
              <w:rPr>
                <w:b/>
                <w:bCs/>
                <w:sz w:val="20"/>
                <w:szCs w:val="20"/>
              </w:rPr>
              <w:t xml:space="preserve">na výjezdu </w:t>
            </w:r>
          </w:p>
          <w:p w14:paraId="07CD199C" w14:textId="0A988D45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b/>
                <w:bCs/>
                <w:sz w:val="20"/>
                <w:szCs w:val="20"/>
              </w:rPr>
              <w:t>3,72 m</w:t>
            </w:r>
            <w:r w:rsidRPr="003536D0">
              <w:rPr>
                <w:sz w:val="20"/>
                <w:szCs w:val="20"/>
              </w:rPr>
              <w:t xml:space="preserve">. </w:t>
            </w:r>
            <w:r w:rsidRPr="003536D0">
              <w:rPr>
                <w:b/>
                <w:bCs/>
                <w:sz w:val="20"/>
                <w:szCs w:val="20"/>
              </w:rPr>
              <w:t>Min. šířka vozovky je 3,5 m (celková 5,26 m i s chodníkem na vjezdu; na výjezdu 5,28 m).</w:t>
            </w:r>
          </w:p>
          <w:p w14:paraId="625C1AFC" w14:textId="77777777" w:rsidR="00415739" w:rsidRPr="003536D0" w:rsidRDefault="00415739" w:rsidP="00415739">
            <w:pPr>
              <w:pStyle w:val="Odstavecseseznamem"/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14:paraId="028420EC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 xml:space="preserve">PŘÍSTUP DO OBJEKTU </w:t>
            </w:r>
          </w:p>
          <w:p w14:paraId="3823DD45" w14:textId="5C37884B" w:rsidR="001E78D6" w:rsidRPr="003536D0" w:rsidRDefault="004856C6" w:rsidP="0041573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536D0">
              <w:rPr>
                <w:bCs/>
                <w:sz w:val="20"/>
                <w:szCs w:val="20"/>
              </w:rPr>
              <w:t>Objekt je rozdělen na dva objekty – patologie a zahradnictví. Každý z objektů má vlastní vstup, přístupný z 1.NP.</w:t>
            </w:r>
          </w:p>
          <w:p w14:paraId="2AFC1EAF" w14:textId="77777777" w:rsidR="00415739" w:rsidRPr="003536D0" w:rsidRDefault="00415739" w:rsidP="00415739">
            <w:pPr>
              <w:pStyle w:val="Odstavecseseznamem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7B84309" w14:textId="5F5069EA" w:rsidR="009B1F8F" w:rsidRPr="003536D0" w:rsidRDefault="00FA44CD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CHARAKTER</w:t>
            </w:r>
            <w:r w:rsidR="009B1F8F" w:rsidRPr="003536D0">
              <w:rPr>
                <w:b/>
                <w:sz w:val="20"/>
                <w:szCs w:val="20"/>
              </w:rPr>
              <w:t xml:space="preserve"> OBJEKTU:</w:t>
            </w:r>
          </w:p>
          <w:p w14:paraId="008F1804" w14:textId="2D873058" w:rsidR="00B17180" w:rsidRPr="003536D0" w:rsidRDefault="00337597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Nemocniční z</w:t>
            </w:r>
            <w:r w:rsidR="00CA50E8" w:rsidRPr="003536D0">
              <w:rPr>
                <w:sz w:val="20"/>
                <w:szCs w:val="20"/>
              </w:rPr>
              <w:t>ařízení</w:t>
            </w:r>
            <w:r w:rsidR="004856C6" w:rsidRPr="003536D0">
              <w:rPr>
                <w:sz w:val="20"/>
                <w:szCs w:val="20"/>
              </w:rPr>
              <w:t xml:space="preserve">. Výška objektu </w:t>
            </w:r>
            <w:r w:rsidR="003536D0" w:rsidRPr="003536D0">
              <w:rPr>
                <w:sz w:val="20"/>
                <w:szCs w:val="20"/>
              </w:rPr>
              <w:t>5,8</w:t>
            </w:r>
            <w:r w:rsidR="004856C6" w:rsidRPr="003536D0">
              <w:rPr>
                <w:sz w:val="20"/>
                <w:szCs w:val="20"/>
              </w:rPr>
              <w:t xml:space="preserve"> m. </w:t>
            </w:r>
            <w:r w:rsidR="007D28E4" w:rsidRPr="00B97E5E">
              <w:rPr>
                <w:b/>
                <w:bCs/>
                <w:sz w:val="20"/>
                <w:szCs w:val="20"/>
              </w:rPr>
              <w:t xml:space="preserve">Obsazenosti objektu: </w:t>
            </w:r>
            <w:r w:rsidR="007D28E4">
              <w:rPr>
                <w:b/>
                <w:bCs/>
                <w:sz w:val="20"/>
                <w:szCs w:val="20"/>
              </w:rPr>
              <w:t>3 zaměstnanci</w:t>
            </w:r>
            <w:r w:rsidR="007D28E4" w:rsidRPr="00B97E5E">
              <w:rPr>
                <w:b/>
                <w:bCs/>
                <w:sz w:val="20"/>
                <w:szCs w:val="20"/>
              </w:rPr>
              <w:t xml:space="preserve"> denní režim;</w:t>
            </w:r>
            <w:r w:rsidR="007D28E4">
              <w:rPr>
                <w:b/>
                <w:bCs/>
                <w:sz w:val="20"/>
                <w:szCs w:val="20"/>
              </w:rPr>
              <w:t xml:space="preserve"> 0</w:t>
            </w:r>
            <w:r w:rsidR="007D28E4" w:rsidRPr="00B97E5E">
              <w:rPr>
                <w:b/>
                <w:bCs/>
                <w:sz w:val="20"/>
                <w:szCs w:val="20"/>
              </w:rPr>
              <w:t xml:space="preserve"> zaměstnanců </w:t>
            </w:r>
            <w:r w:rsidR="007D28E4">
              <w:rPr>
                <w:b/>
                <w:bCs/>
                <w:sz w:val="20"/>
                <w:szCs w:val="20"/>
              </w:rPr>
              <w:t>odpolední</w:t>
            </w:r>
            <w:r w:rsidR="007D28E4" w:rsidRPr="00B97E5E">
              <w:rPr>
                <w:b/>
                <w:bCs/>
                <w:sz w:val="20"/>
                <w:szCs w:val="20"/>
              </w:rPr>
              <w:t xml:space="preserve"> režim.</w:t>
            </w:r>
          </w:p>
          <w:p w14:paraId="66C63FF7" w14:textId="2F890A93" w:rsidR="00B17180" w:rsidRPr="003536D0" w:rsidRDefault="004856C6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3536D0">
              <w:rPr>
                <w:sz w:val="20"/>
                <w:szCs w:val="20"/>
                <w:u w:val="single"/>
              </w:rPr>
              <w:t>Patologie:</w:t>
            </w:r>
          </w:p>
          <w:p w14:paraId="2A2B50E1" w14:textId="1ECB7E29" w:rsidR="00134DCF" w:rsidRPr="003536D0" w:rsidRDefault="004856C6" w:rsidP="005866AC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3536D0">
              <w:rPr>
                <w:sz w:val="20"/>
                <w:szCs w:val="20"/>
              </w:rPr>
              <w:t xml:space="preserve">Patologie je jednopodlažním objektem. Nachází se zde kotelna na ohřev TUV, pitevní sál, 2x chladící box. </w:t>
            </w:r>
          </w:p>
          <w:p w14:paraId="1A5F9C63" w14:textId="7981A891" w:rsidR="0020399A" w:rsidRPr="003536D0" w:rsidRDefault="005866AC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3536D0">
              <w:rPr>
                <w:sz w:val="20"/>
                <w:szCs w:val="20"/>
                <w:u w:val="single"/>
              </w:rPr>
              <w:t>Zahradnictví</w:t>
            </w:r>
            <w:r w:rsidR="00E9279A" w:rsidRPr="003536D0">
              <w:rPr>
                <w:sz w:val="20"/>
                <w:szCs w:val="20"/>
                <w:u w:val="single"/>
              </w:rPr>
              <w:t>:</w:t>
            </w:r>
          </w:p>
          <w:p w14:paraId="4557C25C" w14:textId="58416EA5" w:rsidR="00E9279A" w:rsidRPr="003536D0" w:rsidRDefault="005866AC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Zahradnictví je jednopodlažním objektem</w:t>
            </w:r>
            <w:r w:rsidR="005B075D" w:rsidRPr="003536D0">
              <w:rPr>
                <w:sz w:val="20"/>
                <w:szCs w:val="20"/>
              </w:rPr>
              <w:t>.</w:t>
            </w:r>
            <w:r w:rsidRPr="003536D0">
              <w:rPr>
                <w:sz w:val="20"/>
                <w:szCs w:val="20"/>
              </w:rPr>
              <w:t xml:space="preserve"> Jedná se o zařízení sloužící k údržbě zeleně v areálu i vnitřních prostor nemocnice. Nachází se zde 40 kW plynový kotel.  </w:t>
            </w:r>
            <w:r w:rsidR="005B075D" w:rsidRPr="003536D0">
              <w:rPr>
                <w:sz w:val="20"/>
                <w:szCs w:val="20"/>
              </w:rPr>
              <w:t xml:space="preserve"> </w:t>
            </w:r>
          </w:p>
          <w:p w14:paraId="0CF11591" w14:textId="77777777" w:rsidR="009966A1" w:rsidRPr="003536D0" w:rsidRDefault="009966A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690F5A8" w14:textId="668C407F" w:rsidR="003E23DE" w:rsidRPr="003536D0" w:rsidRDefault="003E23DE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KONSTRUKCE OBJEKTU:</w:t>
            </w:r>
          </w:p>
          <w:p w14:paraId="4FC660F8" w14:textId="38616F9F" w:rsidR="002B2850" w:rsidRPr="003536D0" w:rsidRDefault="005C29C3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 xml:space="preserve">Nosné konstrukce jsou tvořeny </w:t>
            </w:r>
            <w:r w:rsidR="003E23DE" w:rsidRPr="003536D0">
              <w:rPr>
                <w:sz w:val="20"/>
                <w:szCs w:val="20"/>
              </w:rPr>
              <w:t xml:space="preserve">zděné obvodové stěny s </w:t>
            </w:r>
            <w:r w:rsidRPr="003536D0">
              <w:rPr>
                <w:sz w:val="20"/>
                <w:szCs w:val="20"/>
              </w:rPr>
              <w:t>ŽB skeletem</w:t>
            </w:r>
            <w:r w:rsidR="003E23DE" w:rsidRPr="003536D0">
              <w:rPr>
                <w:sz w:val="20"/>
                <w:szCs w:val="20"/>
              </w:rPr>
              <w:t xml:space="preserve"> a ŽB panely. </w:t>
            </w:r>
            <w:r w:rsidR="007805F0" w:rsidRPr="003536D0">
              <w:rPr>
                <w:sz w:val="20"/>
                <w:szCs w:val="20"/>
              </w:rPr>
              <w:t>Celý objekt je opatřen hromosvodovou soustavou.</w:t>
            </w:r>
            <w:r w:rsidR="00473236" w:rsidRPr="003536D0">
              <w:rPr>
                <w:sz w:val="20"/>
                <w:szCs w:val="20"/>
              </w:rPr>
              <w:t xml:space="preserve"> </w:t>
            </w:r>
          </w:p>
          <w:p w14:paraId="4F9CC5DF" w14:textId="7108F6AD" w:rsidR="00EF7CBD" w:rsidRPr="003536D0" w:rsidRDefault="00EF7CBD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7839DFC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HASICÍ LÁTKY:</w:t>
            </w:r>
          </w:p>
          <w:p w14:paraId="7F509C31" w14:textId="37848FF7" w:rsidR="00415739" w:rsidRPr="003536D0" w:rsidRDefault="00415739" w:rsidP="00415739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Vnitřní hydrantový systém</w:t>
            </w:r>
            <w:r w:rsidRPr="003536D0">
              <w:rPr>
                <w:sz w:val="20"/>
                <w:szCs w:val="20"/>
              </w:rPr>
              <w:t xml:space="preserve"> </w:t>
            </w:r>
            <w:r w:rsidR="001E5CD3" w:rsidRPr="003536D0">
              <w:rPr>
                <w:sz w:val="20"/>
                <w:szCs w:val="20"/>
              </w:rPr>
              <w:t>se nenachází.</w:t>
            </w:r>
          </w:p>
          <w:p w14:paraId="2FE9AF9E" w14:textId="1BB8DB1C" w:rsidR="00E6680A" w:rsidRPr="003536D0" w:rsidRDefault="00415739" w:rsidP="002B28A9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Venkovní hydranty</w:t>
            </w:r>
            <w:r w:rsidRPr="003536D0">
              <w:rPr>
                <w:sz w:val="20"/>
                <w:szCs w:val="20"/>
              </w:rPr>
              <w:t xml:space="preserve"> – v blízkosti objektu se nachází</w:t>
            </w:r>
            <w:r w:rsidR="005866AC" w:rsidRPr="003536D0">
              <w:rPr>
                <w:sz w:val="20"/>
                <w:szCs w:val="20"/>
              </w:rPr>
              <w:t xml:space="preserve"> jeden</w:t>
            </w:r>
            <w:r w:rsidR="003C46A3" w:rsidRPr="003536D0">
              <w:rPr>
                <w:sz w:val="20"/>
                <w:szCs w:val="20"/>
              </w:rPr>
              <w:t xml:space="preserve"> </w:t>
            </w:r>
            <w:r w:rsidR="00BA1BF0">
              <w:rPr>
                <w:sz w:val="20"/>
                <w:szCs w:val="20"/>
              </w:rPr>
              <w:t>po</w:t>
            </w:r>
            <w:r w:rsidR="006516E3">
              <w:rPr>
                <w:sz w:val="20"/>
                <w:szCs w:val="20"/>
              </w:rPr>
              <w:t>dzemní</w:t>
            </w:r>
            <w:r w:rsidR="003C46A3" w:rsidRPr="003536D0">
              <w:rPr>
                <w:sz w:val="20"/>
                <w:szCs w:val="20"/>
              </w:rPr>
              <w:t xml:space="preserve"> </w:t>
            </w:r>
            <w:r w:rsidRPr="003536D0">
              <w:rPr>
                <w:sz w:val="20"/>
                <w:szCs w:val="20"/>
              </w:rPr>
              <w:t xml:space="preserve">hydrant – východně cca </w:t>
            </w:r>
            <w:r w:rsidR="005866AC" w:rsidRPr="003536D0">
              <w:rPr>
                <w:sz w:val="20"/>
                <w:szCs w:val="20"/>
              </w:rPr>
              <w:t>11</w:t>
            </w:r>
            <w:r w:rsidRPr="003536D0">
              <w:rPr>
                <w:sz w:val="20"/>
                <w:szCs w:val="20"/>
              </w:rPr>
              <w:t xml:space="preserve"> m od objekt</w:t>
            </w:r>
            <w:r w:rsidR="005866AC" w:rsidRPr="003536D0">
              <w:rPr>
                <w:sz w:val="20"/>
                <w:szCs w:val="20"/>
              </w:rPr>
              <w:t>u</w:t>
            </w:r>
            <w:r w:rsidR="00E6680A" w:rsidRPr="003536D0">
              <w:rPr>
                <w:sz w:val="20"/>
                <w:szCs w:val="20"/>
              </w:rPr>
              <w:t xml:space="preserve"> </w:t>
            </w:r>
            <w:r w:rsidR="005866AC" w:rsidRPr="003536D0">
              <w:rPr>
                <w:sz w:val="20"/>
                <w:szCs w:val="20"/>
              </w:rPr>
              <w:t>E</w:t>
            </w:r>
            <w:r w:rsidR="00E6680A" w:rsidRPr="003536D0">
              <w:rPr>
                <w:sz w:val="20"/>
                <w:szCs w:val="20"/>
              </w:rPr>
              <w:t xml:space="preserve"> (B75, Q = 5,</w:t>
            </w:r>
            <w:r w:rsidR="005866AC" w:rsidRPr="003536D0">
              <w:rPr>
                <w:sz w:val="20"/>
                <w:szCs w:val="20"/>
              </w:rPr>
              <w:t>2</w:t>
            </w:r>
            <w:r w:rsidR="00E6680A" w:rsidRPr="003536D0">
              <w:rPr>
                <w:sz w:val="20"/>
                <w:szCs w:val="20"/>
              </w:rPr>
              <w:t xml:space="preserve"> l/s)</w:t>
            </w:r>
            <w:r w:rsidR="005866AC" w:rsidRPr="003536D0">
              <w:rPr>
                <w:sz w:val="20"/>
                <w:szCs w:val="20"/>
              </w:rPr>
              <w:t>.</w:t>
            </w:r>
            <w:r w:rsidR="00E6680A" w:rsidRPr="003536D0">
              <w:rPr>
                <w:sz w:val="20"/>
                <w:szCs w:val="20"/>
              </w:rPr>
              <w:t xml:space="preserve"> </w:t>
            </w:r>
          </w:p>
          <w:p w14:paraId="5BD1F7B3" w14:textId="77777777" w:rsidR="00415739" w:rsidRPr="003536D0" w:rsidRDefault="00415739" w:rsidP="00415739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b/>
                <w:bCs/>
                <w:sz w:val="20"/>
                <w:szCs w:val="20"/>
              </w:rPr>
              <w:t>Napájeny z veřejného vodovodního řádu; zkoušky prováděny-</w:t>
            </w:r>
          </w:p>
          <w:p w14:paraId="2118641F" w14:textId="77777777" w:rsidR="00415739" w:rsidRPr="003536D0" w:rsidRDefault="00415739" w:rsidP="00415739">
            <w:pPr>
              <w:pStyle w:val="Odstavecseseznamem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b/>
                <w:bCs/>
                <w:sz w:val="20"/>
                <w:szCs w:val="20"/>
              </w:rPr>
              <w:t>Nadzemní hydrant před areálem nemocnice na ulici Purkyňova – vydatnost 9,3 l/s, DN300.</w:t>
            </w:r>
          </w:p>
          <w:p w14:paraId="3FC5C7C9" w14:textId="21178D1C" w:rsidR="00415739" w:rsidRPr="003536D0" w:rsidRDefault="00415739" w:rsidP="0054619D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Nezavodněný požární vodovod (suchovod)</w:t>
            </w:r>
            <w:r w:rsidRPr="003536D0">
              <w:rPr>
                <w:sz w:val="20"/>
                <w:szCs w:val="20"/>
              </w:rPr>
              <w:t xml:space="preserve"> – umístěny za elektrickou rozvodnou pro celý areál a za kotelnou</w:t>
            </w:r>
            <w:r w:rsidR="003536D0" w:rsidRPr="003536D0">
              <w:rPr>
                <w:sz w:val="20"/>
                <w:szCs w:val="20"/>
              </w:rPr>
              <w:t>.</w:t>
            </w:r>
            <w:r w:rsidR="003536D0">
              <w:rPr>
                <w:sz w:val="20"/>
                <w:szCs w:val="20"/>
              </w:rPr>
              <w:t xml:space="preserve"> </w:t>
            </w:r>
            <w:r w:rsidRPr="003536D0">
              <w:rPr>
                <w:sz w:val="20"/>
                <w:szCs w:val="20"/>
              </w:rPr>
              <w:t>Stav vyhovuje.</w:t>
            </w:r>
          </w:p>
          <w:p w14:paraId="7FEC4E45" w14:textId="326B8E53" w:rsidR="00415739" w:rsidRPr="003536D0" w:rsidRDefault="00415739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25BDDA6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UZÁVĚRY ENERGIÍ:</w:t>
            </w:r>
          </w:p>
          <w:p w14:paraId="3952F030" w14:textId="77777777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Hlavní uzávěry:</w:t>
            </w:r>
            <w:r w:rsidRPr="003536D0">
              <w:rPr>
                <w:sz w:val="20"/>
                <w:szCs w:val="20"/>
              </w:rPr>
              <w:t xml:space="preserve"> </w:t>
            </w:r>
          </w:p>
          <w:p w14:paraId="3DD534D5" w14:textId="313791A3" w:rsidR="00415739" w:rsidRPr="003536D0" w:rsidRDefault="00415739" w:rsidP="0041573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Vedlejší uzávěr plynu je umístěn v</w:t>
            </w:r>
            <w:r w:rsidR="001E5CD3" w:rsidRPr="003536D0">
              <w:rPr>
                <w:sz w:val="20"/>
                <w:szCs w:val="20"/>
              </w:rPr>
              <w:t xml:space="preserve">edle hlavního vchodu do kanceláře patologie. Je zároveň i uzávěrem i pro prostor zahradnictví. </w:t>
            </w:r>
            <w:r w:rsidRPr="003536D0">
              <w:rPr>
                <w:sz w:val="20"/>
                <w:szCs w:val="20"/>
              </w:rPr>
              <w:t xml:space="preserve"> </w:t>
            </w:r>
          </w:p>
          <w:p w14:paraId="3758AF96" w14:textId="44F7973F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 xml:space="preserve">HUV pro objekt </w:t>
            </w:r>
            <w:r w:rsidR="001E5CD3" w:rsidRPr="003536D0">
              <w:rPr>
                <w:sz w:val="20"/>
                <w:szCs w:val="20"/>
              </w:rPr>
              <w:t>E</w:t>
            </w:r>
            <w:r w:rsidRPr="003536D0">
              <w:rPr>
                <w:sz w:val="20"/>
                <w:szCs w:val="20"/>
              </w:rPr>
              <w:t xml:space="preserve"> je umístěn v</w:t>
            </w:r>
            <w:r w:rsidR="001E5CD3" w:rsidRPr="003536D0">
              <w:rPr>
                <w:sz w:val="20"/>
                <w:szCs w:val="20"/>
              </w:rPr>
              <w:t xml:space="preserve"> místnosti </w:t>
            </w:r>
            <w:r w:rsidR="00BE080B">
              <w:rPr>
                <w:sz w:val="20"/>
                <w:szCs w:val="20"/>
              </w:rPr>
              <w:t>kanceláře vedoucího patologa (montážní šachta podlahy).</w:t>
            </w:r>
            <w:r w:rsidR="001E5CD3" w:rsidRPr="003536D0">
              <w:rPr>
                <w:sz w:val="20"/>
                <w:szCs w:val="20"/>
              </w:rPr>
              <w:t xml:space="preserve"> Platí i pro prostor zahradnictví. </w:t>
            </w:r>
            <w:r w:rsidRPr="003536D0">
              <w:rPr>
                <w:sz w:val="20"/>
                <w:szCs w:val="20"/>
              </w:rPr>
              <w:t> </w:t>
            </w:r>
          </w:p>
          <w:p w14:paraId="609AEAED" w14:textId="6B103BDE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Vypínání elektrické energie</w:t>
            </w:r>
            <w:r w:rsidRPr="003536D0">
              <w:rPr>
                <w:sz w:val="20"/>
                <w:szCs w:val="20"/>
              </w:rPr>
              <w:t xml:space="preserve">: </w:t>
            </w:r>
            <w:r w:rsidR="00B74BD0" w:rsidRPr="003536D0">
              <w:rPr>
                <w:sz w:val="20"/>
                <w:szCs w:val="20"/>
              </w:rPr>
              <w:t>Pro budovu E se nachází v</w:t>
            </w:r>
            <w:r w:rsidR="00BE080B">
              <w:rPr>
                <w:sz w:val="20"/>
                <w:szCs w:val="20"/>
              </w:rPr>
              <w:t xml:space="preserve"> průjezdu</w:t>
            </w:r>
            <w:r w:rsidR="00B74BD0" w:rsidRPr="003536D0">
              <w:rPr>
                <w:sz w:val="20"/>
                <w:szCs w:val="20"/>
              </w:rPr>
              <w:t xml:space="preserve"> </w:t>
            </w:r>
            <w:r w:rsidR="00D73EF7">
              <w:rPr>
                <w:sz w:val="20"/>
                <w:szCs w:val="20"/>
              </w:rPr>
              <w:t xml:space="preserve">pro automobily </w:t>
            </w:r>
            <w:r w:rsidR="00B74BD0" w:rsidRPr="003536D0">
              <w:rPr>
                <w:sz w:val="20"/>
                <w:szCs w:val="20"/>
              </w:rPr>
              <w:t xml:space="preserve">do budovy E – prostor patologie. Je značen. </w:t>
            </w:r>
          </w:p>
          <w:p w14:paraId="32337FC8" w14:textId="170D176C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TOTAL STOP/CENTRAL STOP</w:t>
            </w:r>
            <w:r w:rsidRPr="003536D0">
              <w:rPr>
                <w:sz w:val="20"/>
                <w:szCs w:val="20"/>
              </w:rPr>
              <w:t xml:space="preserve">: </w:t>
            </w:r>
            <w:r w:rsidR="00B74BD0" w:rsidRPr="003536D0">
              <w:rPr>
                <w:sz w:val="20"/>
                <w:szCs w:val="20"/>
              </w:rPr>
              <w:t xml:space="preserve">nenachází se. </w:t>
            </w:r>
          </w:p>
          <w:p w14:paraId="04F4DBD9" w14:textId="7BAFDE28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Záložní (náhradní) zdroj elektrické energie</w:t>
            </w:r>
            <w:r w:rsidRPr="003536D0">
              <w:rPr>
                <w:sz w:val="20"/>
                <w:szCs w:val="20"/>
              </w:rPr>
              <w:t xml:space="preserve"> – </w:t>
            </w:r>
            <w:r w:rsidR="00B74BD0" w:rsidRPr="003536D0">
              <w:rPr>
                <w:sz w:val="20"/>
                <w:szCs w:val="20"/>
              </w:rPr>
              <w:t>objekt E není napojen na záložní zdroj</w:t>
            </w:r>
            <w:r w:rsidRPr="003536D0">
              <w:rPr>
                <w:sz w:val="20"/>
                <w:szCs w:val="20"/>
              </w:rPr>
              <w:t>.</w:t>
            </w:r>
          </w:p>
          <w:p w14:paraId="40A2C19D" w14:textId="19C6729F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  <w:u w:val="single"/>
              </w:rPr>
              <w:t>UPS</w:t>
            </w:r>
            <w:r w:rsidRPr="003536D0">
              <w:rPr>
                <w:sz w:val="20"/>
                <w:szCs w:val="20"/>
              </w:rPr>
              <w:t xml:space="preserve">: </w:t>
            </w:r>
            <w:r w:rsidR="00B74BD0" w:rsidRPr="003536D0">
              <w:rPr>
                <w:sz w:val="20"/>
                <w:szCs w:val="20"/>
              </w:rPr>
              <w:t>nenachází se.</w:t>
            </w:r>
          </w:p>
          <w:p w14:paraId="6D27ED90" w14:textId="77777777" w:rsidR="00B74BD0" w:rsidRPr="003536D0" w:rsidRDefault="00B74BD0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8C4843E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POŽÁRNĚ BEZPEČNOSTNÍ ZAŘÍZENÍ (PBZ):</w:t>
            </w:r>
          </w:p>
          <w:p w14:paraId="4611EB8E" w14:textId="6E019BB4" w:rsidR="00415739" w:rsidRPr="003536D0" w:rsidRDefault="0020399A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Nenachází se.</w:t>
            </w:r>
          </w:p>
          <w:p w14:paraId="388686CB" w14:textId="77777777" w:rsidR="00415739" w:rsidRPr="003536D0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BEDFC48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EPS V NÁVAZNOSTI NA PBZ:</w:t>
            </w:r>
          </w:p>
          <w:p w14:paraId="5E55E903" w14:textId="6856197A" w:rsidR="00415739" w:rsidRPr="003536D0" w:rsidRDefault="0020399A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Nenachází se.</w:t>
            </w:r>
          </w:p>
          <w:p w14:paraId="4A1C4911" w14:textId="77777777" w:rsidR="0020399A" w:rsidRPr="003536D0" w:rsidRDefault="0020399A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</w:p>
          <w:p w14:paraId="20D90005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EVAKUAČNÍ VÝTAHY:</w:t>
            </w:r>
          </w:p>
          <w:p w14:paraId="6D0EFA2F" w14:textId="4A6FBB60" w:rsidR="00415739" w:rsidRPr="003536D0" w:rsidRDefault="00BC0547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Nenachází se.</w:t>
            </w:r>
          </w:p>
          <w:p w14:paraId="6683E627" w14:textId="77777777" w:rsidR="00FB37D6" w:rsidRPr="003536D0" w:rsidRDefault="00FB37D6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</w:p>
          <w:p w14:paraId="72A0CB5E" w14:textId="77777777" w:rsidR="00415739" w:rsidRPr="003536D0" w:rsidRDefault="00415739" w:rsidP="00415739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ÚNIKOVÉ CESTY:</w:t>
            </w:r>
          </w:p>
          <w:p w14:paraId="1DA6BD60" w14:textId="7B0BD9D1" w:rsidR="00415739" w:rsidRPr="003536D0" w:rsidRDefault="00FB37D6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378E8">
              <w:rPr>
                <w:sz w:val="20"/>
                <w:szCs w:val="20"/>
              </w:rPr>
              <w:t>Z</w:t>
            </w:r>
            <w:r w:rsidR="00A378E8" w:rsidRPr="00A378E8">
              <w:rPr>
                <w:sz w:val="20"/>
                <w:szCs w:val="20"/>
              </w:rPr>
              <w:t xml:space="preserve"> obou objektů </w:t>
            </w:r>
            <w:r w:rsidR="00415739" w:rsidRPr="00A378E8">
              <w:rPr>
                <w:sz w:val="20"/>
                <w:szCs w:val="20"/>
              </w:rPr>
              <w:t xml:space="preserve">směrem </w:t>
            </w:r>
            <w:r w:rsidR="00A378E8" w:rsidRPr="00A378E8">
              <w:rPr>
                <w:sz w:val="20"/>
                <w:szCs w:val="20"/>
              </w:rPr>
              <w:t>na volné</w:t>
            </w:r>
            <w:r w:rsidR="00415739" w:rsidRPr="00A378E8">
              <w:rPr>
                <w:sz w:val="20"/>
                <w:szCs w:val="20"/>
              </w:rPr>
              <w:t xml:space="preserve"> prostranství</w:t>
            </w:r>
            <w:r w:rsidRPr="00A378E8">
              <w:rPr>
                <w:sz w:val="20"/>
                <w:szCs w:val="20"/>
              </w:rPr>
              <w:t>.</w:t>
            </w:r>
          </w:p>
          <w:p w14:paraId="5D4AC716" w14:textId="77777777" w:rsidR="00415739" w:rsidRPr="003536D0" w:rsidRDefault="00415739" w:rsidP="00415739">
            <w:pPr>
              <w:pStyle w:val="Odstavecseseznamem"/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14:paraId="17FD37B7" w14:textId="58BCC7D3" w:rsidR="0004007A" w:rsidRPr="003536D0" w:rsidRDefault="0004007A" w:rsidP="00701BB0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OSAZENOST OBJEKTU</w:t>
            </w:r>
          </w:p>
          <w:p w14:paraId="0F74C7DA" w14:textId="697B42AE" w:rsidR="00FB37D6" w:rsidRPr="003536D0" w:rsidRDefault="005866AC" w:rsidP="008D200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536D0">
              <w:rPr>
                <w:bCs/>
                <w:sz w:val="20"/>
                <w:szCs w:val="20"/>
              </w:rPr>
              <w:t>Patologie – 1 zaměstnanec</w:t>
            </w:r>
            <w:r w:rsidR="006516E3">
              <w:rPr>
                <w:bCs/>
                <w:sz w:val="20"/>
                <w:szCs w:val="20"/>
              </w:rPr>
              <w:t xml:space="preserve"> pouze denní režim.</w:t>
            </w:r>
          </w:p>
          <w:p w14:paraId="06440E3D" w14:textId="10F8C03A" w:rsidR="005866AC" w:rsidRPr="003536D0" w:rsidRDefault="005866AC" w:rsidP="008D200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536D0">
              <w:rPr>
                <w:bCs/>
                <w:sz w:val="20"/>
                <w:szCs w:val="20"/>
              </w:rPr>
              <w:t xml:space="preserve">Zahradnictví – 2 zaměstnanci </w:t>
            </w:r>
            <w:r w:rsidR="006516E3">
              <w:rPr>
                <w:bCs/>
                <w:sz w:val="20"/>
                <w:szCs w:val="20"/>
              </w:rPr>
              <w:t>pouze denní režim.</w:t>
            </w:r>
          </w:p>
          <w:p w14:paraId="1EFBBCC8" w14:textId="77777777" w:rsidR="009966A1" w:rsidRPr="003536D0" w:rsidRDefault="009966A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500851F4" w14:textId="77777777" w:rsidR="009E63D5" w:rsidRPr="003536D0" w:rsidRDefault="00682560" w:rsidP="00DB78B7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lastRenderedPageBreak/>
              <w:t>DOPORUČENÍ PRO VELITELE ZÁSAHU</w:t>
            </w:r>
            <w:r w:rsidR="004A31D0" w:rsidRPr="003536D0">
              <w:rPr>
                <w:b/>
                <w:sz w:val="20"/>
                <w:szCs w:val="20"/>
              </w:rPr>
              <w:t>:</w:t>
            </w:r>
          </w:p>
          <w:p w14:paraId="384BB9D8" w14:textId="7D250F80" w:rsidR="00AA1C0E" w:rsidRPr="003536D0" w:rsidRDefault="00CA50E8" w:rsidP="00AA1C0E">
            <w:pPr>
              <w:pStyle w:val="Odstavecseseznamem"/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b/>
                <w:bCs/>
                <w:sz w:val="20"/>
                <w:szCs w:val="20"/>
              </w:rPr>
              <w:t>Objekt vytápěn 40 kW plynovým kotlem</w:t>
            </w:r>
            <w:r w:rsidR="001E5CD3" w:rsidRPr="003536D0">
              <w:rPr>
                <w:b/>
                <w:bCs/>
                <w:sz w:val="20"/>
                <w:szCs w:val="20"/>
              </w:rPr>
              <w:t>.</w:t>
            </w:r>
          </w:p>
          <w:p w14:paraId="1EA5A378" w14:textId="0ADF6C55" w:rsidR="00AA1C0E" w:rsidRPr="003536D0" w:rsidRDefault="00AA1C0E" w:rsidP="00AA1C0E">
            <w:pPr>
              <w:pStyle w:val="Odstavecseseznamem"/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536D0">
              <w:rPr>
                <w:b/>
                <w:bCs/>
                <w:sz w:val="20"/>
                <w:szCs w:val="20"/>
              </w:rPr>
              <w:t>Evakuační výtahy se nenachází.</w:t>
            </w:r>
          </w:p>
          <w:p w14:paraId="537CEDF0" w14:textId="77777777" w:rsidR="00AA1C0E" w:rsidRPr="003536D0" w:rsidRDefault="00AA1C0E" w:rsidP="00AA1C0E">
            <w:pPr>
              <w:pStyle w:val="Odstavecseseznamem"/>
              <w:numPr>
                <w:ilvl w:val="0"/>
                <w:numId w:val="26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>Severovýchodně od objektu se nachází centrální kyslíková stanice s objemem 10 000 litrů.</w:t>
            </w:r>
          </w:p>
          <w:p w14:paraId="7AC0E4A1" w14:textId="0ACF9715" w:rsidR="00AA1C0E" w:rsidRPr="003536D0" w:rsidRDefault="00AA1C0E" w:rsidP="00AA1C0E">
            <w:pPr>
              <w:pStyle w:val="Odstavecseseznamem"/>
              <w:numPr>
                <w:ilvl w:val="0"/>
                <w:numId w:val="26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sz w:val="20"/>
                <w:szCs w:val="20"/>
              </w:rPr>
              <w:t xml:space="preserve">Po celém objektu budov </w:t>
            </w:r>
            <w:r w:rsidR="00491B7D" w:rsidRPr="003536D0">
              <w:rPr>
                <w:sz w:val="20"/>
                <w:szCs w:val="20"/>
              </w:rPr>
              <w:t>E</w:t>
            </w:r>
            <w:r w:rsidRPr="003536D0">
              <w:rPr>
                <w:sz w:val="20"/>
                <w:szCs w:val="20"/>
              </w:rPr>
              <w:t xml:space="preserve"> </w:t>
            </w:r>
            <w:r w:rsidRPr="003536D0">
              <w:rPr>
                <w:b/>
                <w:bCs/>
                <w:sz w:val="20"/>
                <w:szCs w:val="20"/>
              </w:rPr>
              <w:t>nejsou</w:t>
            </w:r>
            <w:r w:rsidRPr="003536D0">
              <w:rPr>
                <w:sz w:val="20"/>
                <w:szCs w:val="20"/>
              </w:rPr>
              <w:t xml:space="preserve"> vedeny rozvody medicinálních plynů.</w:t>
            </w:r>
          </w:p>
          <w:p w14:paraId="608D35D0" w14:textId="77777777" w:rsidR="009859E7" w:rsidRPr="003536D0" w:rsidRDefault="009859E7" w:rsidP="009859E7">
            <w:pPr>
              <w:pStyle w:val="Odstavecseseznamem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21ABC893" w14:textId="7D1964D8" w:rsidR="00B62EFB" w:rsidRPr="003536D0" w:rsidRDefault="00B62EFB" w:rsidP="00C61211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ZNALOSTI O OBJEKTU A PROVOZU:</w:t>
            </w:r>
          </w:p>
          <w:p w14:paraId="5D285F70" w14:textId="77777777" w:rsidR="00C61211" w:rsidRPr="003536D0" w:rsidRDefault="00C61211" w:rsidP="00C6121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 xml:space="preserve">Provozně technický náměstek: </w:t>
            </w:r>
            <w:r w:rsidRPr="003536D0">
              <w:rPr>
                <w:bCs/>
                <w:sz w:val="20"/>
                <w:szCs w:val="20"/>
              </w:rPr>
              <w:t>Ing. Horáček Pavel +420 702 280 193</w:t>
            </w:r>
          </w:p>
          <w:p w14:paraId="70E2460B" w14:textId="77777777" w:rsidR="00C61211" w:rsidRPr="003536D0" w:rsidRDefault="00C61211" w:rsidP="00C6121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 xml:space="preserve">Oddělení energetiky a odpadového hospodářství: </w:t>
            </w:r>
            <w:r w:rsidRPr="003536D0">
              <w:rPr>
                <w:bCs/>
                <w:sz w:val="20"/>
                <w:szCs w:val="20"/>
              </w:rPr>
              <w:t>Vlastimil Pospíšil +420 605 306 255</w:t>
            </w:r>
          </w:p>
          <w:p w14:paraId="33A60597" w14:textId="77777777" w:rsidR="00C61211" w:rsidRPr="003536D0" w:rsidRDefault="00C61211" w:rsidP="00C6121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 xml:space="preserve">Oddělení údržby: </w:t>
            </w:r>
            <w:r w:rsidRPr="003536D0">
              <w:rPr>
                <w:bCs/>
                <w:sz w:val="20"/>
                <w:szCs w:val="20"/>
              </w:rPr>
              <w:t>Vítězslav Hnízdil +420 606 523 820</w:t>
            </w:r>
          </w:p>
          <w:p w14:paraId="563A80B3" w14:textId="0331336C" w:rsidR="003B56A6" w:rsidRPr="003536D0" w:rsidRDefault="00C61211" w:rsidP="00C612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36D0">
              <w:rPr>
                <w:b/>
                <w:sz w:val="20"/>
                <w:szCs w:val="20"/>
              </w:rPr>
              <w:t>Vrátnice:</w:t>
            </w:r>
            <w:r w:rsidRPr="003536D0">
              <w:rPr>
                <w:bCs/>
                <w:sz w:val="20"/>
                <w:szCs w:val="20"/>
              </w:rPr>
              <w:t xml:space="preserve"> +420 517 315 111</w:t>
            </w:r>
          </w:p>
        </w:tc>
      </w:tr>
      <w:tr w:rsidR="00CB6334" w:rsidRPr="00770B18" w14:paraId="6BD9EF55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4103ED05" w14:textId="77777777" w:rsidR="00E872CD" w:rsidRPr="00770B18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lastRenderedPageBreak/>
              <w:t>ZPRACOVAL:</w:t>
            </w:r>
          </w:p>
          <w:p w14:paraId="4EA8A2B2" w14:textId="6E12E2D4" w:rsidR="00B62EFB" w:rsidRPr="00770B18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 xml:space="preserve">Ing. Jan Tománek, Š-OZO-89/2007, </w:t>
            </w:r>
            <w:r w:rsidR="0061377E" w:rsidRPr="00770B18">
              <w:rPr>
                <w:rFonts w:cs="Arial"/>
                <w:sz w:val="20"/>
                <w:szCs w:val="20"/>
              </w:rPr>
              <w:t>tel.: +</w:t>
            </w:r>
            <w:r w:rsidRPr="00770B18">
              <w:rPr>
                <w:rFonts w:cs="Arial"/>
                <w:sz w:val="20"/>
                <w:szCs w:val="20"/>
              </w:rPr>
              <w:t>420 737 270 526</w:t>
            </w:r>
          </w:p>
        </w:tc>
        <w:tc>
          <w:tcPr>
            <w:tcW w:w="720" w:type="pct"/>
            <w:vAlign w:val="center"/>
          </w:tcPr>
          <w:p w14:paraId="36766440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DATUM:</w:t>
            </w:r>
          </w:p>
          <w:p w14:paraId="76F0C011" w14:textId="79CAB0B2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D053DB2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PODPIS:</w:t>
            </w:r>
          </w:p>
          <w:p w14:paraId="1D1C9056" w14:textId="77777777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  <w:tr w:rsidR="00CB6334" w:rsidRPr="0030017B" w14:paraId="33BA3D74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22BF83A5" w14:textId="77777777" w:rsidR="00E872CD" w:rsidRPr="008D2005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8D2005">
              <w:rPr>
                <w:rFonts w:cs="Arial"/>
                <w:sz w:val="20"/>
                <w:szCs w:val="20"/>
              </w:rPr>
              <w:t>SCHVÁLIL:</w:t>
            </w:r>
          </w:p>
          <w:p w14:paraId="72A16461" w14:textId="61078D75" w:rsidR="00CB6334" w:rsidRPr="008D2005" w:rsidRDefault="00CB6334" w:rsidP="002F50F7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3494DC3E" w14:textId="77777777" w:rsidR="00B62EFB" w:rsidRPr="008D2005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  <w:p w14:paraId="4DD20BDE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E1E1938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0576453" w14:textId="77777777" w:rsidR="00820EDC" w:rsidRDefault="00820EDC" w:rsidP="006B69DB"/>
    <w:p w14:paraId="58EA694D" w14:textId="77777777" w:rsidR="001A06FD" w:rsidRDefault="001A06FD" w:rsidP="006B69DB"/>
    <w:sectPr w:rsidR="001A06FD" w:rsidSect="00E6680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14"/>
    <w:multiLevelType w:val="hybridMultilevel"/>
    <w:tmpl w:val="61C0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8B4"/>
    <w:multiLevelType w:val="hybridMultilevel"/>
    <w:tmpl w:val="7F80C9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C04A68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52E9"/>
    <w:multiLevelType w:val="hybridMultilevel"/>
    <w:tmpl w:val="8DF0AB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78D0"/>
    <w:multiLevelType w:val="hybridMultilevel"/>
    <w:tmpl w:val="1F041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0D0D"/>
    <w:multiLevelType w:val="hybridMultilevel"/>
    <w:tmpl w:val="9E54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1CA5"/>
    <w:multiLevelType w:val="hybridMultilevel"/>
    <w:tmpl w:val="2700B8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24F0E"/>
    <w:multiLevelType w:val="hybridMultilevel"/>
    <w:tmpl w:val="EC2282AE"/>
    <w:lvl w:ilvl="0" w:tplc="28A46F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77078"/>
    <w:multiLevelType w:val="hybridMultilevel"/>
    <w:tmpl w:val="0E80CB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01544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B7345"/>
    <w:multiLevelType w:val="hybridMultilevel"/>
    <w:tmpl w:val="BA48E266"/>
    <w:lvl w:ilvl="0" w:tplc="CF1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3718E"/>
    <w:multiLevelType w:val="hybridMultilevel"/>
    <w:tmpl w:val="1D04A5B4"/>
    <w:lvl w:ilvl="0" w:tplc="59BCF0A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259AD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17186"/>
    <w:multiLevelType w:val="hybridMultilevel"/>
    <w:tmpl w:val="838CF5EC"/>
    <w:lvl w:ilvl="0" w:tplc="EBCA3E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624E2"/>
    <w:multiLevelType w:val="hybridMultilevel"/>
    <w:tmpl w:val="33BC09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F7B79"/>
    <w:multiLevelType w:val="hybridMultilevel"/>
    <w:tmpl w:val="2FEE3D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82482"/>
    <w:multiLevelType w:val="hybridMultilevel"/>
    <w:tmpl w:val="7F382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7B13"/>
    <w:multiLevelType w:val="hybridMultilevel"/>
    <w:tmpl w:val="C4DCE192"/>
    <w:lvl w:ilvl="0" w:tplc="F4CCE8F4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7" w15:restartNumberingAfterBreak="0">
    <w:nsid w:val="4E596387"/>
    <w:multiLevelType w:val="hybridMultilevel"/>
    <w:tmpl w:val="D4E4A7BA"/>
    <w:lvl w:ilvl="0" w:tplc="368A9B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5770F"/>
    <w:multiLevelType w:val="hybridMultilevel"/>
    <w:tmpl w:val="0F3CE138"/>
    <w:lvl w:ilvl="0" w:tplc="1A84BF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D16B6"/>
    <w:multiLevelType w:val="hybridMultilevel"/>
    <w:tmpl w:val="BA0AA7CE"/>
    <w:lvl w:ilvl="0" w:tplc="1EFAB26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7500"/>
    <w:multiLevelType w:val="hybridMultilevel"/>
    <w:tmpl w:val="A42A6C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44302"/>
    <w:multiLevelType w:val="hybridMultilevel"/>
    <w:tmpl w:val="B936D378"/>
    <w:lvl w:ilvl="0" w:tplc="3232EE8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31AB"/>
    <w:multiLevelType w:val="hybridMultilevel"/>
    <w:tmpl w:val="7F740CD2"/>
    <w:lvl w:ilvl="0" w:tplc="E36AD81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B5E9E"/>
    <w:multiLevelType w:val="hybridMultilevel"/>
    <w:tmpl w:val="F19EE0FC"/>
    <w:lvl w:ilvl="0" w:tplc="459E39F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37CD9"/>
    <w:multiLevelType w:val="hybridMultilevel"/>
    <w:tmpl w:val="B7082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5231"/>
    <w:multiLevelType w:val="hybridMultilevel"/>
    <w:tmpl w:val="6AD865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5"/>
  </w:num>
  <w:num w:numId="8">
    <w:abstractNumId w:val="7"/>
  </w:num>
  <w:num w:numId="9">
    <w:abstractNumId w:val="25"/>
  </w:num>
  <w:num w:numId="10">
    <w:abstractNumId w:val="11"/>
  </w:num>
  <w:num w:numId="11">
    <w:abstractNumId w:val="22"/>
  </w:num>
  <w:num w:numId="12">
    <w:abstractNumId w:val="23"/>
  </w:num>
  <w:num w:numId="13">
    <w:abstractNumId w:val="0"/>
  </w:num>
  <w:num w:numId="14">
    <w:abstractNumId w:val="10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24"/>
  </w:num>
  <w:num w:numId="20">
    <w:abstractNumId w:val="16"/>
  </w:num>
  <w:num w:numId="21">
    <w:abstractNumId w:val="20"/>
  </w:num>
  <w:num w:numId="22">
    <w:abstractNumId w:val="14"/>
  </w:num>
  <w:num w:numId="23">
    <w:abstractNumId w:val="21"/>
  </w:num>
  <w:num w:numId="24">
    <w:abstractNumId w:val="8"/>
  </w:num>
  <w:num w:numId="25">
    <w:abstractNumId w:val="18"/>
  </w:num>
  <w:num w:numId="26">
    <w:abstractNumId w:val="19"/>
  </w:num>
  <w:num w:numId="27">
    <w:abstractNumId w:val="1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34"/>
    <w:rsid w:val="0002001E"/>
    <w:rsid w:val="00023ED0"/>
    <w:rsid w:val="00030109"/>
    <w:rsid w:val="000378EE"/>
    <w:rsid w:val="00040057"/>
    <w:rsid w:val="0004007A"/>
    <w:rsid w:val="00040ACA"/>
    <w:rsid w:val="00042D28"/>
    <w:rsid w:val="00052E34"/>
    <w:rsid w:val="00055991"/>
    <w:rsid w:val="00057C05"/>
    <w:rsid w:val="00061738"/>
    <w:rsid w:val="00064BCC"/>
    <w:rsid w:val="00064C14"/>
    <w:rsid w:val="00065F73"/>
    <w:rsid w:val="00073C34"/>
    <w:rsid w:val="00076BAB"/>
    <w:rsid w:val="000802EF"/>
    <w:rsid w:val="00083B16"/>
    <w:rsid w:val="00084518"/>
    <w:rsid w:val="00091910"/>
    <w:rsid w:val="000A01BF"/>
    <w:rsid w:val="000A0E9A"/>
    <w:rsid w:val="000C3FF4"/>
    <w:rsid w:val="000D0482"/>
    <w:rsid w:val="000D08BB"/>
    <w:rsid w:val="000D30B6"/>
    <w:rsid w:val="000E2C77"/>
    <w:rsid w:val="000E39ED"/>
    <w:rsid w:val="000F6961"/>
    <w:rsid w:val="00110CC9"/>
    <w:rsid w:val="00120CEE"/>
    <w:rsid w:val="00134DCF"/>
    <w:rsid w:val="001355BC"/>
    <w:rsid w:val="0014006A"/>
    <w:rsid w:val="00141697"/>
    <w:rsid w:val="0014290C"/>
    <w:rsid w:val="001540BD"/>
    <w:rsid w:val="00163247"/>
    <w:rsid w:val="00174CA3"/>
    <w:rsid w:val="00181646"/>
    <w:rsid w:val="00182DBB"/>
    <w:rsid w:val="00197A15"/>
    <w:rsid w:val="001A06FD"/>
    <w:rsid w:val="001A0A08"/>
    <w:rsid w:val="001B13A8"/>
    <w:rsid w:val="001C1C02"/>
    <w:rsid w:val="001C2E08"/>
    <w:rsid w:val="001C5148"/>
    <w:rsid w:val="001E05DA"/>
    <w:rsid w:val="001E1DF0"/>
    <w:rsid w:val="001E5CD3"/>
    <w:rsid w:val="001E78D6"/>
    <w:rsid w:val="001E7B56"/>
    <w:rsid w:val="001F2825"/>
    <w:rsid w:val="00200B01"/>
    <w:rsid w:val="0020399A"/>
    <w:rsid w:val="0020601D"/>
    <w:rsid w:val="00207AB8"/>
    <w:rsid w:val="00207E93"/>
    <w:rsid w:val="00212939"/>
    <w:rsid w:val="00212BD9"/>
    <w:rsid w:val="0021409F"/>
    <w:rsid w:val="002171B6"/>
    <w:rsid w:val="00222C17"/>
    <w:rsid w:val="002246F6"/>
    <w:rsid w:val="00226854"/>
    <w:rsid w:val="00242AC8"/>
    <w:rsid w:val="00243F87"/>
    <w:rsid w:val="00255F16"/>
    <w:rsid w:val="00257721"/>
    <w:rsid w:val="00271276"/>
    <w:rsid w:val="00277237"/>
    <w:rsid w:val="00290E0C"/>
    <w:rsid w:val="002B00FA"/>
    <w:rsid w:val="002B2850"/>
    <w:rsid w:val="002B408D"/>
    <w:rsid w:val="002C02FE"/>
    <w:rsid w:val="002D735C"/>
    <w:rsid w:val="002E1DDB"/>
    <w:rsid w:val="002E31ED"/>
    <w:rsid w:val="002E48B0"/>
    <w:rsid w:val="002F0589"/>
    <w:rsid w:val="002F50F7"/>
    <w:rsid w:val="002F6ACD"/>
    <w:rsid w:val="0030017B"/>
    <w:rsid w:val="003043CA"/>
    <w:rsid w:val="00304CA0"/>
    <w:rsid w:val="00333CE9"/>
    <w:rsid w:val="00337597"/>
    <w:rsid w:val="00345161"/>
    <w:rsid w:val="00351542"/>
    <w:rsid w:val="003536D0"/>
    <w:rsid w:val="00371EE9"/>
    <w:rsid w:val="00374ABD"/>
    <w:rsid w:val="0038373F"/>
    <w:rsid w:val="003903FA"/>
    <w:rsid w:val="0039379E"/>
    <w:rsid w:val="00395325"/>
    <w:rsid w:val="003A3AD3"/>
    <w:rsid w:val="003B0C46"/>
    <w:rsid w:val="003B56A6"/>
    <w:rsid w:val="003C0F83"/>
    <w:rsid w:val="003C296A"/>
    <w:rsid w:val="003C46A3"/>
    <w:rsid w:val="003C4BDE"/>
    <w:rsid w:val="003E23DE"/>
    <w:rsid w:val="003F3531"/>
    <w:rsid w:val="00402B94"/>
    <w:rsid w:val="0040354F"/>
    <w:rsid w:val="00403960"/>
    <w:rsid w:val="004066DB"/>
    <w:rsid w:val="004109DC"/>
    <w:rsid w:val="00413B84"/>
    <w:rsid w:val="00415739"/>
    <w:rsid w:val="00435A83"/>
    <w:rsid w:val="00440C4B"/>
    <w:rsid w:val="00440F34"/>
    <w:rsid w:val="00442ACD"/>
    <w:rsid w:val="004456C3"/>
    <w:rsid w:val="00455510"/>
    <w:rsid w:val="00473236"/>
    <w:rsid w:val="004778F7"/>
    <w:rsid w:val="004856C6"/>
    <w:rsid w:val="00491B7D"/>
    <w:rsid w:val="00493D12"/>
    <w:rsid w:val="004A31D0"/>
    <w:rsid w:val="004A6494"/>
    <w:rsid w:val="004B0BBF"/>
    <w:rsid w:val="004B22F3"/>
    <w:rsid w:val="004C00C9"/>
    <w:rsid w:val="004D5E98"/>
    <w:rsid w:val="004E1D79"/>
    <w:rsid w:val="004E26D4"/>
    <w:rsid w:val="004E3B71"/>
    <w:rsid w:val="004F59B8"/>
    <w:rsid w:val="004F6F87"/>
    <w:rsid w:val="0050114A"/>
    <w:rsid w:val="0051306F"/>
    <w:rsid w:val="00541393"/>
    <w:rsid w:val="005413FC"/>
    <w:rsid w:val="0055135B"/>
    <w:rsid w:val="00551B33"/>
    <w:rsid w:val="00554D2D"/>
    <w:rsid w:val="00576506"/>
    <w:rsid w:val="00584205"/>
    <w:rsid w:val="005866AC"/>
    <w:rsid w:val="005972B5"/>
    <w:rsid w:val="005A3C50"/>
    <w:rsid w:val="005B075D"/>
    <w:rsid w:val="005C29C3"/>
    <w:rsid w:val="005C6404"/>
    <w:rsid w:val="005C6880"/>
    <w:rsid w:val="005E3438"/>
    <w:rsid w:val="005F0E0A"/>
    <w:rsid w:val="006062C7"/>
    <w:rsid w:val="0061377E"/>
    <w:rsid w:val="0062323A"/>
    <w:rsid w:val="006278A3"/>
    <w:rsid w:val="0063575F"/>
    <w:rsid w:val="006369D0"/>
    <w:rsid w:val="00643B94"/>
    <w:rsid w:val="006470BB"/>
    <w:rsid w:val="006516E3"/>
    <w:rsid w:val="006559B5"/>
    <w:rsid w:val="00662905"/>
    <w:rsid w:val="00663EAE"/>
    <w:rsid w:val="0067456C"/>
    <w:rsid w:val="0067735E"/>
    <w:rsid w:val="00682560"/>
    <w:rsid w:val="006843DC"/>
    <w:rsid w:val="006849ED"/>
    <w:rsid w:val="00684F43"/>
    <w:rsid w:val="00686A5D"/>
    <w:rsid w:val="006A731E"/>
    <w:rsid w:val="006B0C79"/>
    <w:rsid w:val="006B2D26"/>
    <w:rsid w:val="006B3D55"/>
    <w:rsid w:val="006B5378"/>
    <w:rsid w:val="006B617B"/>
    <w:rsid w:val="006B69DB"/>
    <w:rsid w:val="006B6ECD"/>
    <w:rsid w:val="006D03B4"/>
    <w:rsid w:val="006D7B0D"/>
    <w:rsid w:val="006E5865"/>
    <w:rsid w:val="006F1B71"/>
    <w:rsid w:val="00701B2D"/>
    <w:rsid w:val="007025A8"/>
    <w:rsid w:val="007064CC"/>
    <w:rsid w:val="00711601"/>
    <w:rsid w:val="007124CA"/>
    <w:rsid w:val="00717242"/>
    <w:rsid w:val="00731E47"/>
    <w:rsid w:val="00735883"/>
    <w:rsid w:val="007407F9"/>
    <w:rsid w:val="00754E39"/>
    <w:rsid w:val="00765594"/>
    <w:rsid w:val="0076693B"/>
    <w:rsid w:val="00766FC0"/>
    <w:rsid w:val="00770B18"/>
    <w:rsid w:val="00775F20"/>
    <w:rsid w:val="007800A8"/>
    <w:rsid w:val="007805F0"/>
    <w:rsid w:val="00781F97"/>
    <w:rsid w:val="007A1AA5"/>
    <w:rsid w:val="007A3797"/>
    <w:rsid w:val="007A769C"/>
    <w:rsid w:val="007B2820"/>
    <w:rsid w:val="007C32E4"/>
    <w:rsid w:val="007C6896"/>
    <w:rsid w:val="007D169B"/>
    <w:rsid w:val="007D176A"/>
    <w:rsid w:val="007D28E4"/>
    <w:rsid w:val="007D5144"/>
    <w:rsid w:val="007E5267"/>
    <w:rsid w:val="007F255A"/>
    <w:rsid w:val="008152EC"/>
    <w:rsid w:val="0081593C"/>
    <w:rsid w:val="00820EDC"/>
    <w:rsid w:val="0082784A"/>
    <w:rsid w:val="008408DC"/>
    <w:rsid w:val="0085008D"/>
    <w:rsid w:val="00854922"/>
    <w:rsid w:val="00863A83"/>
    <w:rsid w:val="00872B69"/>
    <w:rsid w:val="00873D77"/>
    <w:rsid w:val="008776EE"/>
    <w:rsid w:val="00880777"/>
    <w:rsid w:val="008A4E1C"/>
    <w:rsid w:val="008B66C7"/>
    <w:rsid w:val="008C157A"/>
    <w:rsid w:val="008C4139"/>
    <w:rsid w:val="008D2005"/>
    <w:rsid w:val="008E35EC"/>
    <w:rsid w:val="008E6ADF"/>
    <w:rsid w:val="008F38D1"/>
    <w:rsid w:val="008F5F62"/>
    <w:rsid w:val="00905532"/>
    <w:rsid w:val="009077D9"/>
    <w:rsid w:val="00910D1D"/>
    <w:rsid w:val="0092246B"/>
    <w:rsid w:val="00922E80"/>
    <w:rsid w:val="0093757B"/>
    <w:rsid w:val="00937A3A"/>
    <w:rsid w:val="00940D17"/>
    <w:rsid w:val="00941BD0"/>
    <w:rsid w:val="00942017"/>
    <w:rsid w:val="00944E94"/>
    <w:rsid w:val="009459FB"/>
    <w:rsid w:val="00960745"/>
    <w:rsid w:val="00966BE1"/>
    <w:rsid w:val="009859E7"/>
    <w:rsid w:val="00985BE8"/>
    <w:rsid w:val="00990563"/>
    <w:rsid w:val="0099086A"/>
    <w:rsid w:val="00992D5D"/>
    <w:rsid w:val="009966A1"/>
    <w:rsid w:val="009A0DEB"/>
    <w:rsid w:val="009A79FF"/>
    <w:rsid w:val="009B1F8F"/>
    <w:rsid w:val="009B22EC"/>
    <w:rsid w:val="009B7B0F"/>
    <w:rsid w:val="009C1D36"/>
    <w:rsid w:val="009C391C"/>
    <w:rsid w:val="009D02D6"/>
    <w:rsid w:val="009E63D5"/>
    <w:rsid w:val="00A06F82"/>
    <w:rsid w:val="00A20531"/>
    <w:rsid w:val="00A21E7E"/>
    <w:rsid w:val="00A30CB5"/>
    <w:rsid w:val="00A348F4"/>
    <w:rsid w:val="00A378E8"/>
    <w:rsid w:val="00A40D40"/>
    <w:rsid w:val="00A46382"/>
    <w:rsid w:val="00A46D13"/>
    <w:rsid w:val="00A72403"/>
    <w:rsid w:val="00A77C9F"/>
    <w:rsid w:val="00A92969"/>
    <w:rsid w:val="00AA1C0E"/>
    <w:rsid w:val="00AA2623"/>
    <w:rsid w:val="00AA2DD5"/>
    <w:rsid w:val="00AA41D0"/>
    <w:rsid w:val="00AB1CA1"/>
    <w:rsid w:val="00AC098E"/>
    <w:rsid w:val="00AC5D7E"/>
    <w:rsid w:val="00AC6BD9"/>
    <w:rsid w:val="00AF0996"/>
    <w:rsid w:val="00AF45B1"/>
    <w:rsid w:val="00B07DDE"/>
    <w:rsid w:val="00B17180"/>
    <w:rsid w:val="00B21273"/>
    <w:rsid w:val="00B23849"/>
    <w:rsid w:val="00B24C03"/>
    <w:rsid w:val="00B32A12"/>
    <w:rsid w:val="00B37835"/>
    <w:rsid w:val="00B473C5"/>
    <w:rsid w:val="00B574DC"/>
    <w:rsid w:val="00B57C35"/>
    <w:rsid w:val="00B6255A"/>
    <w:rsid w:val="00B62EFB"/>
    <w:rsid w:val="00B7351F"/>
    <w:rsid w:val="00B74442"/>
    <w:rsid w:val="00B74BD0"/>
    <w:rsid w:val="00B7529D"/>
    <w:rsid w:val="00B753B7"/>
    <w:rsid w:val="00B94F69"/>
    <w:rsid w:val="00BA1BF0"/>
    <w:rsid w:val="00BA607F"/>
    <w:rsid w:val="00BB1AB0"/>
    <w:rsid w:val="00BB48F6"/>
    <w:rsid w:val="00BB5266"/>
    <w:rsid w:val="00BB642E"/>
    <w:rsid w:val="00BC0547"/>
    <w:rsid w:val="00BD03A8"/>
    <w:rsid w:val="00BE080B"/>
    <w:rsid w:val="00BE4935"/>
    <w:rsid w:val="00BF5712"/>
    <w:rsid w:val="00BF58B9"/>
    <w:rsid w:val="00C0183E"/>
    <w:rsid w:val="00C0606A"/>
    <w:rsid w:val="00C1554A"/>
    <w:rsid w:val="00C172FE"/>
    <w:rsid w:val="00C20980"/>
    <w:rsid w:val="00C41234"/>
    <w:rsid w:val="00C61211"/>
    <w:rsid w:val="00C929B2"/>
    <w:rsid w:val="00CA50E8"/>
    <w:rsid w:val="00CB05F0"/>
    <w:rsid w:val="00CB4167"/>
    <w:rsid w:val="00CB6334"/>
    <w:rsid w:val="00CC2388"/>
    <w:rsid w:val="00CD001B"/>
    <w:rsid w:val="00CD7C23"/>
    <w:rsid w:val="00CE10BA"/>
    <w:rsid w:val="00CE544C"/>
    <w:rsid w:val="00CF536C"/>
    <w:rsid w:val="00CF7652"/>
    <w:rsid w:val="00D01689"/>
    <w:rsid w:val="00D053E6"/>
    <w:rsid w:val="00D12E2E"/>
    <w:rsid w:val="00D1617D"/>
    <w:rsid w:val="00D25253"/>
    <w:rsid w:val="00D376CC"/>
    <w:rsid w:val="00D45F8B"/>
    <w:rsid w:val="00D509BB"/>
    <w:rsid w:val="00D537B2"/>
    <w:rsid w:val="00D73EF7"/>
    <w:rsid w:val="00D819D1"/>
    <w:rsid w:val="00D9205C"/>
    <w:rsid w:val="00D9425E"/>
    <w:rsid w:val="00DA255D"/>
    <w:rsid w:val="00DA46B2"/>
    <w:rsid w:val="00DB688A"/>
    <w:rsid w:val="00DB78B7"/>
    <w:rsid w:val="00DC1220"/>
    <w:rsid w:val="00DC4241"/>
    <w:rsid w:val="00DC4485"/>
    <w:rsid w:val="00DC4B5D"/>
    <w:rsid w:val="00DD7A1E"/>
    <w:rsid w:val="00DE0F53"/>
    <w:rsid w:val="00DF5EFB"/>
    <w:rsid w:val="00E00FB3"/>
    <w:rsid w:val="00E2072C"/>
    <w:rsid w:val="00E20AD2"/>
    <w:rsid w:val="00E27F50"/>
    <w:rsid w:val="00E32FBB"/>
    <w:rsid w:val="00E50FB9"/>
    <w:rsid w:val="00E526A1"/>
    <w:rsid w:val="00E56686"/>
    <w:rsid w:val="00E65031"/>
    <w:rsid w:val="00E6680A"/>
    <w:rsid w:val="00E71DBE"/>
    <w:rsid w:val="00E75B4F"/>
    <w:rsid w:val="00E8592A"/>
    <w:rsid w:val="00E872CD"/>
    <w:rsid w:val="00E9279A"/>
    <w:rsid w:val="00E93885"/>
    <w:rsid w:val="00E9568C"/>
    <w:rsid w:val="00E9627F"/>
    <w:rsid w:val="00E97416"/>
    <w:rsid w:val="00EC357D"/>
    <w:rsid w:val="00EC3912"/>
    <w:rsid w:val="00EC419B"/>
    <w:rsid w:val="00EC45B2"/>
    <w:rsid w:val="00EC45C4"/>
    <w:rsid w:val="00EC7D3D"/>
    <w:rsid w:val="00ED3237"/>
    <w:rsid w:val="00EE3B73"/>
    <w:rsid w:val="00EF7CBD"/>
    <w:rsid w:val="00F00CD6"/>
    <w:rsid w:val="00F10212"/>
    <w:rsid w:val="00F24FAD"/>
    <w:rsid w:val="00F32527"/>
    <w:rsid w:val="00F36C48"/>
    <w:rsid w:val="00F42626"/>
    <w:rsid w:val="00F56FFF"/>
    <w:rsid w:val="00F647AE"/>
    <w:rsid w:val="00F67BA3"/>
    <w:rsid w:val="00F85D40"/>
    <w:rsid w:val="00FA1470"/>
    <w:rsid w:val="00FA44CD"/>
    <w:rsid w:val="00FA4DCB"/>
    <w:rsid w:val="00FB26B1"/>
    <w:rsid w:val="00FB37D6"/>
    <w:rsid w:val="00FC2207"/>
    <w:rsid w:val="00FC44BD"/>
    <w:rsid w:val="00FC47B9"/>
    <w:rsid w:val="00FC67A2"/>
    <w:rsid w:val="00FD2552"/>
    <w:rsid w:val="00FD6883"/>
    <w:rsid w:val="00FE08DB"/>
    <w:rsid w:val="00FE2599"/>
    <w:rsid w:val="00FE2C83"/>
    <w:rsid w:val="00FE3996"/>
    <w:rsid w:val="00FE5ABD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B8B7"/>
  <w15:docId w15:val="{46D25087-8E78-4622-A8A5-17DBD420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3237"/>
    <w:rPr>
      <w:rFonts w:ascii="Arial Narrow" w:hAnsi="Arial Narrow"/>
    </w:rPr>
  </w:style>
  <w:style w:type="paragraph" w:styleId="Nadpis1">
    <w:name w:val="heading 1"/>
    <w:basedOn w:val="Normln"/>
    <w:link w:val="Nadpis1Char"/>
    <w:uiPriority w:val="9"/>
    <w:qFormat/>
    <w:rsid w:val="00182D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B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6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B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E2072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2DB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6FF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463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D509BB"/>
    <w:rPr>
      <w:rFonts w:ascii="Arial Narrow" w:hAnsi="Arial Narrow"/>
    </w:rPr>
  </w:style>
  <w:style w:type="character" w:styleId="Odkaznakoment">
    <w:name w:val="annotation reference"/>
    <w:basedOn w:val="Standardnpsmoodstavce"/>
    <w:uiPriority w:val="99"/>
    <w:semiHidden/>
    <w:unhideWhenUsed/>
    <w:rsid w:val="00F325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25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252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25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2527"/>
    <w:rPr>
      <w:rFonts w:ascii="Arial Narrow" w:hAnsi="Arial Narrow"/>
      <w:b/>
      <w:bCs/>
      <w:sz w:val="20"/>
      <w:szCs w:val="20"/>
    </w:rPr>
  </w:style>
  <w:style w:type="paragraph" w:customStyle="1" w:styleId="Zkltext2">
    <w:name w:val="Zákl. text 2"/>
    <w:basedOn w:val="Normln"/>
    <w:link w:val="Zkltext2Char1"/>
    <w:qFormat/>
    <w:rsid w:val="00754E39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spacing w:after="0" w:line="240" w:lineRule="auto"/>
      <w:ind w:firstLine="56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text2Char1">
    <w:name w:val="Zákl. text 2 Char1"/>
    <w:basedOn w:val="Standardnpsmoodstavce"/>
    <w:link w:val="Zkltext2"/>
    <w:rsid w:val="00754E3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B115-10CA-48E4-80AE-9CDDBC76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Operativní karta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Operativní karta</dc:title>
  <dc:subject/>
  <dc:creator>Jan Tománek</dc:creator>
  <cp:keywords/>
  <dc:description/>
  <cp:lastModifiedBy>Jan Tománek</cp:lastModifiedBy>
  <cp:revision>15</cp:revision>
  <cp:lastPrinted>2021-07-14T10:49:00Z</cp:lastPrinted>
  <dcterms:created xsi:type="dcterms:W3CDTF">2022-03-10T11:38:00Z</dcterms:created>
  <dcterms:modified xsi:type="dcterms:W3CDTF">2022-03-15T16:13:00Z</dcterms:modified>
  <cp:contentStatus/>
</cp:coreProperties>
</file>